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F4E" w:rsidRPr="00673F4E" w:rsidRDefault="00673F4E" w:rsidP="00673F4E">
      <w:pPr>
        <w:widowControl/>
        <w:shd w:val="clear" w:color="auto" w:fill="FFFFFF"/>
        <w:spacing w:line="750" w:lineRule="atLeast"/>
        <w:jc w:val="center"/>
        <w:outlineLvl w:val="0"/>
        <w:rPr>
          <w:rFonts w:ascii="微软雅黑" w:eastAsia="微软雅黑" w:hAnsi="微软雅黑" w:cs="宋体"/>
          <w:b/>
          <w:bCs/>
          <w:color w:val="333333"/>
          <w:kern w:val="36"/>
          <w:sz w:val="48"/>
          <w:szCs w:val="48"/>
        </w:rPr>
      </w:pPr>
      <w:r w:rsidRPr="00673F4E">
        <w:rPr>
          <w:rFonts w:ascii="微软雅黑" w:eastAsia="微软雅黑" w:hAnsi="微软雅黑" w:cs="宋体" w:hint="eastAsia"/>
          <w:b/>
          <w:bCs/>
          <w:color w:val="333333"/>
          <w:kern w:val="36"/>
          <w:sz w:val="48"/>
          <w:szCs w:val="48"/>
        </w:rPr>
        <w:t>安徽省教育厅关于做好2020年度高等学校省级质量工程项目申报工作的通知</w:t>
      </w:r>
    </w:p>
    <w:p w:rsidR="00673F4E" w:rsidRPr="00673F4E" w:rsidRDefault="00673F4E" w:rsidP="00673F4E">
      <w:pPr>
        <w:widowControl/>
        <w:shd w:val="clear" w:color="auto" w:fill="FFFFFF"/>
        <w:spacing w:line="480" w:lineRule="atLeast"/>
        <w:jc w:val="left"/>
        <w:rPr>
          <w:rFonts w:ascii="宋体" w:eastAsia="宋体" w:hAnsi="宋体" w:cs="宋体" w:hint="eastAsia"/>
          <w:color w:val="333333"/>
          <w:kern w:val="0"/>
          <w:sz w:val="24"/>
          <w:szCs w:val="24"/>
        </w:rPr>
      </w:pPr>
    </w:p>
    <w:p w:rsidR="00673F4E" w:rsidRPr="00673F4E" w:rsidRDefault="00673F4E" w:rsidP="00673F4E">
      <w:pPr>
        <w:widowControl/>
        <w:shd w:val="clear" w:color="auto" w:fill="FFFFFF"/>
        <w:spacing w:line="480" w:lineRule="atLeast"/>
        <w:jc w:val="right"/>
        <w:rPr>
          <w:rFonts w:ascii="宋体" w:eastAsia="宋体" w:hAnsi="宋体" w:cs="宋体"/>
          <w:color w:val="333333"/>
          <w:kern w:val="0"/>
          <w:sz w:val="24"/>
          <w:szCs w:val="24"/>
        </w:rPr>
      </w:pPr>
      <w:r w:rsidRPr="00673F4E">
        <w:rPr>
          <w:rFonts w:ascii="方正仿宋_GBK" w:eastAsia="方正仿宋_GBK" w:hAnsi="宋体" w:cs="宋体" w:hint="eastAsia"/>
          <w:color w:val="333333"/>
          <w:kern w:val="0"/>
          <w:sz w:val="32"/>
          <w:szCs w:val="32"/>
        </w:rPr>
        <w:t> </w:t>
      </w:r>
      <w:r w:rsidRPr="00673F4E">
        <w:rPr>
          <w:rFonts w:ascii="方正仿宋_GBK" w:eastAsia="方正仿宋_GBK" w:hAnsi="宋体" w:cs="宋体" w:hint="eastAsia"/>
          <w:color w:val="333333"/>
          <w:kern w:val="0"/>
          <w:sz w:val="32"/>
          <w:szCs w:val="32"/>
        </w:rPr>
        <w:t xml:space="preserve"> </w:t>
      </w:r>
      <w:r w:rsidRPr="00673F4E">
        <w:rPr>
          <w:rFonts w:ascii="方正仿宋_GBK" w:eastAsia="方正仿宋_GBK" w:hAnsi="宋体" w:cs="宋体" w:hint="eastAsia"/>
          <w:color w:val="333333"/>
          <w:kern w:val="0"/>
          <w:sz w:val="32"/>
          <w:szCs w:val="32"/>
        </w:rPr>
        <w:t> </w:t>
      </w:r>
      <w:r w:rsidRPr="00673F4E">
        <w:rPr>
          <w:rFonts w:ascii="方正仿宋_GBK" w:eastAsia="方正仿宋_GBK" w:hAnsi="宋体" w:cs="宋体" w:hint="eastAsia"/>
          <w:color w:val="333333"/>
          <w:kern w:val="0"/>
          <w:sz w:val="32"/>
          <w:szCs w:val="32"/>
        </w:rPr>
        <w:t xml:space="preserve"> </w:t>
      </w:r>
      <w:r w:rsidRPr="00673F4E">
        <w:rPr>
          <w:rFonts w:ascii="方正仿宋_GBK" w:eastAsia="方正仿宋_GBK" w:hAnsi="宋体" w:cs="宋体" w:hint="eastAsia"/>
          <w:color w:val="333333"/>
          <w:kern w:val="0"/>
          <w:sz w:val="32"/>
          <w:szCs w:val="32"/>
        </w:rPr>
        <w:t>    </w:t>
      </w:r>
      <w:r w:rsidRPr="00673F4E">
        <w:rPr>
          <w:rFonts w:ascii="方正仿宋_GBK" w:eastAsia="方正仿宋_GBK" w:hAnsi="宋体" w:cs="宋体" w:hint="eastAsia"/>
          <w:color w:val="333333"/>
          <w:kern w:val="0"/>
          <w:sz w:val="32"/>
          <w:szCs w:val="32"/>
        </w:rPr>
        <w:t xml:space="preserve"> </w:t>
      </w:r>
      <w:r w:rsidRPr="00673F4E">
        <w:rPr>
          <w:rFonts w:ascii="方正仿宋_GBK" w:eastAsia="方正仿宋_GBK" w:hAnsi="宋体" w:cs="宋体" w:hint="eastAsia"/>
          <w:color w:val="333333"/>
          <w:kern w:val="0"/>
          <w:sz w:val="32"/>
          <w:szCs w:val="32"/>
        </w:rPr>
        <w:t> </w:t>
      </w:r>
      <w:r w:rsidRPr="00673F4E">
        <w:rPr>
          <w:rFonts w:ascii="方正仿宋_GBK" w:eastAsia="方正仿宋_GBK" w:hAnsi="宋体" w:cs="宋体" w:hint="eastAsia"/>
          <w:color w:val="333333"/>
          <w:kern w:val="0"/>
          <w:sz w:val="32"/>
          <w:szCs w:val="32"/>
        </w:rPr>
        <w:t xml:space="preserve"> </w:t>
      </w:r>
      <w:r w:rsidRPr="00673F4E">
        <w:rPr>
          <w:rFonts w:ascii="方正仿宋_GBK" w:eastAsia="方正仿宋_GBK" w:hAnsi="宋体" w:cs="宋体" w:hint="eastAsia"/>
          <w:color w:val="333333"/>
          <w:kern w:val="0"/>
          <w:sz w:val="32"/>
          <w:szCs w:val="32"/>
        </w:rPr>
        <w:t> </w:t>
      </w:r>
      <w:r w:rsidRPr="00673F4E">
        <w:rPr>
          <w:rFonts w:ascii="方正仿宋_GBK" w:eastAsia="方正仿宋_GBK" w:hAnsi="宋体" w:cs="宋体" w:hint="eastAsia"/>
          <w:color w:val="333333"/>
          <w:kern w:val="0"/>
          <w:sz w:val="32"/>
          <w:szCs w:val="32"/>
        </w:rPr>
        <w:t xml:space="preserve"> </w:t>
      </w:r>
      <w:r w:rsidRPr="00673F4E">
        <w:rPr>
          <w:rFonts w:ascii="方正仿宋_GBK" w:eastAsia="方正仿宋_GBK" w:hAnsi="宋体" w:cs="宋体" w:hint="eastAsia"/>
          <w:color w:val="333333"/>
          <w:kern w:val="0"/>
          <w:sz w:val="32"/>
          <w:szCs w:val="32"/>
        </w:rPr>
        <w:t> </w:t>
      </w:r>
      <w:r w:rsidRPr="00673F4E">
        <w:rPr>
          <w:rFonts w:ascii="方正仿宋_GBK" w:eastAsia="方正仿宋_GBK" w:hAnsi="宋体" w:cs="宋体" w:hint="eastAsia"/>
          <w:color w:val="333333"/>
          <w:kern w:val="0"/>
          <w:sz w:val="32"/>
          <w:szCs w:val="32"/>
        </w:rPr>
        <w:t xml:space="preserve"> </w:t>
      </w:r>
      <w:r w:rsidRPr="00673F4E">
        <w:rPr>
          <w:rFonts w:ascii="方正仿宋_GBK" w:eastAsia="方正仿宋_GBK" w:hAnsi="宋体" w:cs="宋体" w:hint="eastAsia"/>
          <w:color w:val="333333"/>
          <w:kern w:val="0"/>
          <w:sz w:val="32"/>
          <w:szCs w:val="32"/>
        </w:rPr>
        <w:t> </w:t>
      </w:r>
      <w:r w:rsidRPr="00673F4E">
        <w:rPr>
          <w:rFonts w:ascii="方正仿宋_GBK" w:eastAsia="方正仿宋_GBK" w:hAnsi="宋体" w:cs="宋体" w:hint="eastAsia"/>
          <w:color w:val="333333"/>
          <w:kern w:val="0"/>
          <w:sz w:val="32"/>
          <w:szCs w:val="32"/>
        </w:rPr>
        <w:t xml:space="preserve"> </w:t>
      </w:r>
      <w:r w:rsidRPr="00673F4E">
        <w:rPr>
          <w:rFonts w:ascii="方正仿宋_GBK" w:eastAsia="方正仿宋_GBK" w:hAnsi="宋体" w:cs="宋体" w:hint="eastAsia"/>
          <w:color w:val="333333"/>
          <w:kern w:val="0"/>
          <w:sz w:val="32"/>
          <w:szCs w:val="32"/>
        </w:rPr>
        <w:t> </w:t>
      </w:r>
      <w:r w:rsidRPr="00673F4E">
        <w:rPr>
          <w:rFonts w:ascii="方正仿宋_GBK" w:eastAsia="方正仿宋_GBK" w:hAnsi="宋体" w:cs="宋体" w:hint="eastAsia"/>
          <w:color w:val="333333"/>
          <w:kern w:val="0"/>
          <w:sz w:val="32"/>
          <w:szCs w:val="32"/>
        </w:rPr>
        <w:t xml:space="preserve"> </w:t>
      </w:r>
      <w:r w:rsidRPr="00673F4E">
        <w:rPr>
          <w:rFonts w:ascii="方正仿宋_GBK" w:eastAsia="方正仿宋_GBK" w:hAnsi="宋体" w:cs="宋体" w:hint="eastAsia"/>
          <w:color w:val="333333"/>
          <w:kern w:val="0"/>
          <w:sz w:val="32"/>
          <w:szCs w:val="32"/>
        </w:rPr>
        <w:t> </w:t>
      </w:r>
      <w:r w:rsidRPr="00673F4E">
        <w:rPr>
          <w:rFonts w:ascii="方正仿宋_GBK" w:eastAsia="方正仿宋_GBK" w:hAnsi="宋体" w:cs="宋体" w:hint="eastAsia"/>
          <w:color w:val="333333"/>
          <w:kern w:val="0"/>
          <w:sz w:val="32"/>
          <w:szCs w:val="32"/>
        </w:rPr>
        <w:t xml:space="preserve"> </w:t>
      </w:r>
      <w:r w:rsidRPr="00673F4E">
        <w:rPr>
          <w:rFonts w:ascii="方正仿宋_GBK" w:eastAsia="方正仿宋_GBK" w:hAnsi="宋体" w:cs="宋体" w:hint="eastAsia"/>
          <w:color w:val="333333"/>
          <w:kern w:val="0"/>
          <w:sz w:val="32"/>
          <w:szCs w:val="32"/>
        </w:rPr>
        <w:t> </w:t>
      </w:r>
      <w:r w:rsidRPr="00673F4E">
        <w:rPr>
          <w:rFonts w:ascii="方正仿宋_GBK" w:eastAsia="方正仿宋_GBK" w:hAnsi="宋体" w:cs="宋体" w:hint="eastAsia"/>
          <w:color w:val="333333"/>
          <w:kern w:val="0"/>
          <w:sz w:val="32"/>
          <w:szCs w:val="32"/>
        </w:rPr>
        <w:t xml:space="preserve"> </w:t>
      </w:r>
      <w:r w:rsidRPr="00673F4E">
        <w:rPr>
          <w:rFonts w:ascii="方正仿宋_GBK" w:eastAsia="方正仿宋_GBK" w:hAnsi="宋体" w:cs="宋体" w:hint="eastAsia"/>
          <w:color w:val="333333"/>
          <w:kern w:val="0"/>
          <w:sz w:val="32"/>
          <w:szCs w:val="32"/>
        </w:rPr>
        <w:t> </w:t>
      </w:r>
      <w:r w:rsidRPr="00673F4E">
        <w:rPr>
          <w:rFonts w:ascii="方正仿宋_GBK" w:eastAsia="方正仿宋_GBK" w:hAnsi="宋体" w:cs="宋体" w:hint="eastAsia"/>
          <w:color w:val="333333"/>
          <w:kern w:val="0"/>
          <w:sz w:val="32"/>
          <w:szCs w:val="32"/>
        </w:rPr>
        <w:t xml:space="preserve"> </w:t>
      </w:r>
      <w:r w:rsidRPr="00673F4E">
        <w:rPr>
          <w:rFonts w:ascii="方正仿宋_GBK" w:eastAsia="方正仿宋_GBK" w:hAnsi="宋体" w:cs="宋体" w:hint="eastAsia"/>
          <w:color w:val="333333"/>
          <w:kern w:val="0"/>
          <w:sz w:val="32"/>
          <w:szCs w:val="32"/>
        </w:rPr>
        <w:t> </w:t>
      </w:r>
      <w:r w:rsidRPr="00673F4E">
        <w:rPr>
          <w:rFonts w:ascii="方正仿宋_GBK" w:eastAsia="方正仿宋_GBK" w:hAnsi="宋体" w:cs="宋体" w:hint="eastAsia"/>
          <w:color w:val="333333"/>
          <w:kern w:val="0"/>
          <w:sz w:val="32"/>
          <w:szCs w:val="32"/>
        </w:rPr>
        <w:t xml:space="preserve"> </w:t>
      </w:r>
      <w:r w:rsidRPr="00673F4E">
        <w:rPr>
          <w:rFonts w:ascii="方正仿宋_GBK" w:eastAsia="方正仿宋_GBK" w:hAnsi="宋体" w:cs="宋体" w:hint="eastAsia"/>
          <w:color w:val="333333"/>
          <w:kern w:val="0"/>
          <w:sz w:val="32"/>
          <w:szCs w:val="32"/>
        </w:rPr>
        <w:t> </w:t>
      </w:r>
      <w:r w:rsidRPr="00673F4E">
        <w:rPr>
          <w:rFonts w:ascii="方正仿宋_GBK" w:eastAsia="方正仿宋_GBK" w:hAnsi="宋体" w:cs="宋体" w:hint="eastAsia"/>
          <w:color w:val="333333"/>
          <w:kern w:val="0"/>
          <w:sz w:val="32"/>
          <w:szCs w:val="32"/>
        </w:rPr>
        <w:t xml:space="preserve"> </w:t>
      </w:r>
      <w:r w:rsidRPr="00673F4E">
        <w:rPr>
          <w:rFonts w:ascii="方正仿宋_GBK" w:eastAsia="方正仿宋_GBK" w:hAnsi="宋体" w:cs="宋体" w:hint="eastAsia"/>
          <w:color w:val="333333"/>
          <w:kern w:val="0"/>
          <w:sz w:val="32"/>
          <w:szCs w:val="32"/>
        </w:rPr>
        <w:t> </w:t>
      </w:r>
      <w:r w:rsidRPr="00673F4E">
        <w:rPr>
          <w:rFonts w:ascii="方正仿宋_GBK" w:eastAsia="方正仿宋_GBK" w:hAnsi="宋体" w:cs="宋体" w:hint="eastAsia"/>
          <w:color w:val="333333"/>
          <w:kern w:val="0"/>
          <w:sz w:val="32"/>
          <w:szCs w:val="32"/>
        </w:rPr>
        <w:t xml:space="preserve"> </w:t>
      </w:r>
      <w:r w:rsidRPr="00673F4E">
        <w:rPr>
          <w:rFonts w:ascii="方正仿宋_GBK" w:eastAsia="方正仿宋_GBK" w:hAnsi="宋体" w:cs="宋体" w:hint="eastAsia"/>
          <w:color w:val="333333"/>
          <w:kern w:val="0"/>
          <w:sz w:val="32"/>
          <w:szCs w:val="32"/>
        </w:rPr>
        <w:t> </w:t>
      </w:r>
      <w:r w:rsidRPr="00673F4E">
        <w:rPr>
          <w:rFonts w:ascii="方正仿宋_GBK" w:eastAsia="方正仿宋_GBK" w:hAnsi="宋体" w:cs="宋体" w:hint="eastAsia"/>
          <w:color w:val="333333"/>
          <w:kern w:val="0"/>
          <w:sz w:val="32"/>
          <w:szCs w:val="32"/>
        </w:rPr>
        <w:t>皖教秘高〔2020〕114号</w:t>
      </w:r>
    </w:p>
    <w:p w:rsidR="00673F4E" w:rsidRPr="00673F4E" w:rsidRDefault="00673F4E" w:rsidP="00673F4E">
      <w:pPr>
        <w:widowControl/>
        <w:shd w:val="clear" w:color="auto" w:fill="FFFFFF"/>
        <w:spacing w:line="560" w:lineRule="atLeast"/>
        <w:jc w:val="left"/>
        <w:rPr>
          <w:rFonts w:ascii="宋体" w:eastAsia="宋体" w:hAnsi="宋体" w:cs="宋体"/>
          <w:color w:val="333333"/>
          <w:kern w:val="0"/>
          <w:sz w:val="24"/>
          <w:szCs w:val="24"/>
        </w:rPr>
      </w:pPr>
      <w:r w:rsidRPr="00673F4E">
        <w:rPr>
          <w:rFonts w:ascii="方正仿宋_GBK" w:eastAsia="方正仿宋_GBK" w:hAnsi="宋体" w:cs="宋体" w:hint="eastAsia"/>
          <w:color w:val="000000"/>
          <w:kern w:val="0"/>
          <w:sz w:val="32"/>
          <w:szCs w:val="32"/>
          <w:shd w:val="clear" w:color="auto" w:fill="FFFFFF"/>
        </w:rPr>
        <w:t>各高等学校、有关单位：</w:t>
      </w:r>
    </w:p>
    <w:p w:rsidR="00673F4E" w:rsidRPr="00673F4E" w:rsidRDefault="00673F4E" w:rsidP="00673F4E">
      <w:pPr>
        <w:widowControl/>
        <w:shd w:val="clear" w:color="auto" w:fill="FFFFFF"/>
        <w:spacing w:line="560" w:lineRule="atLeast"/>
        <w:ind w:firstLine="632"/>
        <w:rPr>
          <w:rFonts w:ascii="微软雅黑" w:eastAsia="微软雅黑" w:hAnsi="微软雅黑" w:cs="宋体"/>
          <w:color w:val="333333"/>
          <w:kern w:val="0"/>
          <w:sz w:val="24"/>
          <w:szCs w:val="24"/>
        </w:rPr>
      </w:pPr>
      <w:r w:rsidRPr="00673F4E">
        <w:rPr>
          <w:rFonts w:ascii="方正仿宋_GBK" w:eastAsia="方正仿宋_GBK" w:hAnsi="微软雅黑" w:cs="宋体" w:hint="eastAsia"/>
          <w:color w:val="000000"/>
          <w:kern w:val="0"/>
          <w:sz w:val="32"/>
          <w:szCs w:val="32"/>
          <w:shd w:val="clear" w:color="auto" w:fill="FFFFFF"/>
        </w:rPr>
        <w:t>为深入贯彻习近平总书记视察安徽重要讲话精神，落实《国家职业教育改革实施方案》《教育部关于加快建设高水平本科教育</w:t>
      </w:r>
      <w:r w:rsidRPr="00673F4E">
        <w:rPr>
          <w:rFonts w:ascii="方正仿宋_GBK" w:eastAsia="方正仿宋_GBK" w:hAnsi="微软雅黑" w:cs="宋体" w:hint="eastAsia"/>
          <w:color w:val="000000"/>
          <w:kern w:val="0"/>
          <w:sz w:val="32"/>
          <w:szCs w:val="32"/>
          <w:shd w:val="clear" w:color="auto" w:fill="FFFFFF"/>
        </w:rPr>
        <w:t> </w:t>
      </w:r>
      <w:r w:rsidRPr="00673F4E">
        <w:rPr>
          <w:rFonts w:ascii="方正仿宋_GBK" w:eastAsia="方正仿宋_GBK" w:hAnsi="微软雅黑" w:cs="宋体" w:hint="eastAsia"/>
          <w:color w:val="000000"/>
          <w:kern w:val="0"/>
          <w:sz w:val="32"/>
          <w:szCs w:val="32"/>
          <w:shd w:val="clear" w:color="auto" w:fill="FFFFFF"/>
        </w:rPr>
        <w:t>全面提高人才培养能力的意见》《普通高等学校本科专业类教学质量国家标准》《教育部办公厅关于开展2019年线下、线上线下混合式、社会实践国家级一流本科课程认定工作的通知》《安徽省高水平本科教育建设行动计划》和《安徽省职业教育改革实施方案》等文件要求，深入推进我省一流学科专业与高水平大学建设，全面提高人才培养质量，决定开展2020年度高等学校省级质量工程项目申报工作，现将有关事项通知如下：</w:t>
      </w:r>
    </w:p>
    <w:p w:rsidR="00673F4E" w:rsidRPr="00673F4E" w:rsidRDefault="00673F4E" w:rsidP="00673F4E">
      <w:pPr>
        <w:widowControl/>
        <w:shd w:val="clear" w:color="auto" w:fill="FFFFFF"/>
        <w:spacing w:line="560" w:lineRule="atLeast"/>
        <w:ind w:firstLine="632"/>
        <w:jc w:val="left"/>
        <w:rPr>
          <w:rFonts w:ascii="宋体" w:eastAsia="宋体" w:hAnsi="宋体" w:cs="宋体" w:hint="eastAsia"/>
          <w:color w:val="333333"/>
          <w:kern w:val="0"/>
          <w:sz w:val="24"/>
          <w:szCs w:val="24"/>
        </w:rPr>
      </w:pPr>
      <w:r w:rsidRPr="00673F4E">
        <w:rPr>
          <w:rFonts w:ascii="方正黑体_GBK" w:eastAsia="方正黑体_GBK" w:hAnsi="宋体" w:cs="宋体" w:hint="eastAsia"/>
          <w:color w:val="000000"/>
          <w:kern w:val="0"/>
          <w:sz w:val="32"/>
          <w:szCs w:val="32"/>
          <w:shd w:val="clear" w:color="auto" w:fill="FFFFFF"/>
        </w:rPr>
        <w:t>一、立项范围</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仿宋_GBK" w:eastAsia="方正仿宋_GBK" w:hAnsi="宋体" w:cs="宋体" w:hint="eastAsia"/>
          <w:color w:val="000000"/>
          <w:kern w:val="0"/>
          <w:sz w:val="32"/>
          <w:szCs w:val="32"/>
          <w:shd w:val="clear" w:color="auto" w:fill="FFFFFF"/>
        </w:rPr>
        <w:t>共设一流专业、一流课程、一流师资、实验与实践教学、教育教学改革研究、大学生创新创业训练计划、课程思政建设项目、高等学校区块链技术创新应用计划和线上教学工作特需项目共九个类型项目。</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黑体_GBK" w:eastAsia="方正黑体_GBK" w:hAnsi="宋体" w:cs="宋体" w:hint="eastAsia"/>
          <w:color w:val="000000"/>
          <w:kern w:val="0"/>
          <w:sz w:val="32"/>
          <w:szCs w:val="32"/>
          <w:shd w:val="clear" w:color="auto" w:fill="FFFFFF"/>
        </w:rPr>
        <w:lastRenderedPageBreak/>
        <w:t>二、立项要求</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仿宋_GBK" w:eastAsia="方正仿宋_GBK" w:hAnsi="宋体" w:cs="宋体" w:hint="eastAsia"/>
          <w:b/>
          <w:bCs/>
          <w:color w:val="000000"/>
          <w:kern w:val="0"/>
          <w:sz w:val="32"/>
          <w:szCs w:val="32"/>
        </w:rPr>
        <w:t>（一）立项原则</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仿宋_GBK" w:eastAsia="方正仿宋_GBK" w:hAnsi="宋体" w:cs="宋体" w:hint="eastAsia"/>
          <w:color w:val="000000"/>
          <w:kern w:val="0"/>
          <w:sz w:val="32"/>
          <w:szCs w:val="32"/>
          <w:shd w:val="clear" w:color="auto" w:fill="FFFFFF"/>
        </w:rPr>
        <w:t>1.坚持分类引导。针对不同类型、不同建设目标的高校分类设置项目和分配申报基数，参考2019年各高校立项项目数，结合2020年度质量工程项目年度检查验收结果、高职扩招任务完成情况等对</w:t>
      </w:r>
      <w:r w:rsidRPr="00673F4E">
        <w:rPr>
          <w:rFonts w:ascii="方正仿宋_GBK" w:eastAsia="方正仿宋_GBK" w:hAnsi="宋体" w:cs="宋体" w:hint="eastAsia"/>
          <w:color w:val="333333"/>
          <w:kern w:val="0"/>
          <w:sz w:val="32"/>
          <w:szCs w:val="32"/>
          <w:shd w:val="clear" w:color="auto" w:fill="FFFFFF"/>
        </w:rPr>
        <w:t>申报基数</w:t>
      </w:r>
      <w:r w:rsidRPr="00673F4E">
        <w:rPr>
          <w:rFonts w:ascii="方正仿宋_GBK" w:eastAsia="方正仿宋_GBK" w:hAnsi="宋体" w:cs="宋体" w:hint="eastAsia"/>
          <w:color w:val="000000"/>
          <w:kern w:val="0"/>
          <w:sz w:val="32"/>
          <w:szCs w:val="32"/>
          <w:shd w:val="clear" w:color="auto" w:fill="FFFFFF"/>
        </w:rPr>
        <w:t>进行动态调整。</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仿宋_GBK" w:eastAsia="方正仿宋_GBK" w:hAnsi="宋体" w:cs="宋体" w:hint="eastAsia"/>
          <w:color w:val="000000"/>
          <w:kern w:val="0"/>
          <w:sz w:val="32"/>
          <w:szCs w:val="32"/>
          <w:shd w:val="clear" w:color="auto" w:fill="FFFFFF"/>
        </w:rPr>
        <w:t>2.坚持创新引领。落实国家相关工作部署，并结合我省高校教学发展需求设置项目和各校基数。对列入国家“双一流”、高职“双高校”和安徽省“551工程”的一流学科、一流专业建设以及博士硕士学位授予重点立项建设单位的相关学科专业点，可适当增加申报基数，由学校根据各学科专业建设需要研究提出申请，由教育厅组织专家论证同意后申报。为省内高校直属、附属医院单列项目申报基数，高校可在基数范围内对直属、附属医院统一调配。对高职扩招完成情况较好（2019年扩招完成率100%以上）的学校适当增加申报基数，由高校根据发展需要在各类申报项目中自主调配。</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仿宋_GBK" w:eastAsia="方正仿宋_GBK" w:hAnsi="宋体" w:cs="宋体" w:hint="eastAsia"/>
          <w:color w:val="000000"/>
          <w:kern w:val="0"/>
          <w:sz w:val="32"/>
          <w:szCs w:val="32"/>
          <w:shd w:val="clear" w:color="auto" w:fill="FFFFFF"/>
        </w:rPr>
        <w:t>3.坚持放管结合。各高校可根据内涵发展需要，在各类项目申报基数内进行申报，学校进行评审、校内公示和推荐。省教育厅组织专家对各高校申报项目进行整体性、合格性审核。经省级公示无异议的，对学校项目进行整体立项。按照教育部《高等学校预防与处理学术不端行为办法》规定，为</w:t>
      </w:r>
      <w:r w:rsidRPr="00673F4E">
        <w:rPr>
          <w:rFonts w:ascii="方正仿宋_GBK" w:eastAsia="方正仿宋_GBK" w:hAnsi="宋体" w:cs="宋体" w:hint="eastAsia"/>
          <w:color w:val="000000"/>
          <w:kern w:val="0"/>
          <w:sz w:val="32"/>
          <w:szCs w:val="32"/>
          <w:shd w:val="clear" w:color="auto" w:fill="FFFFFF"/>
        </w:rPr>
        <w:lastRenderedPageBreak/>
        <w:t>有效预防高等学校发生的学术不端行为，维护学术诚信，建立省级质量工程项目立项“黑名单”制度，因学术不端行为受到学校或者相关部门查处的老师和以往省级质量工程建设终止或撤项的项目负责人将被纳入质量工程管理系统“黑名单”，系统将对“黑名单”申报或者参与申报新项目进行自动识别排查。</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黑体_GBK" w:eastAsia="方正黑体_GBK" w:hAnsi="宋体" w:cs="宋体" w:hint="eastAsia"/>
          <w:color w:val="000000"/>
          <w:kern w:val="0"/>
          <w:sz w:val="32"/>
          <w:szCs w:val="32"/>
          <w:shd w:val="clear" w:color="auto" w:fill="FFFFFF"/>
        </w:rPr>
        <w:t>（二）项目管理</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仿宋_GBK" w:eastAsia="方正仿宋_GBK" w:hAnsi="宋体" w:cs="宋体" w:hint="eastAsia"/>
          <w:color w:val="000000"/>
          <w:kern w:val="0"/>
          <w:sz w:val="32"/>
          <w:szCs w:val="32"/>
          <w:shd w:val="clear" w:color="auto" w:fill="FFFFFF"/>
        </w:rPr>
        <w:t>1.各高校应按照人才培养、专业结构调整和优化、教育教学改革以及教师队伍培养的需要对申报项目进行系统设计，对就业率低、招生困难的专业原则上不应安排各类质量工程项目。各高校在申报文件中要分别说明本校就业率及报考率排名后10%的专业，面向艰苦行业及农林专业不在此列。</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仿宋_GBK" w:eastAsia="方正仿宋_GBK" w:hAnsi="宋体" w:cs="宋体" w:hint="eastAsia"/>
          <w:color w:val="000000"/>
          <w:kern w:val="0"/>
          <w:sz w:val="32"/>
          <w:szCs w:val="32"/>
          <w:shd w:val="clear" w:color="auto" w:fill="FFFFFF"/>
        </w:rPr>
        <w:t>2.已在省级质量工程中立项的项目，不得重复申报同类型项目，一经查实，将取消申报资格。</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仿宋_GBK" w:eastAsia="方正仿宋_GBK" w:hAnsi="宋体" w:cs="宋体" w:hint="eastAsia"/>
          <w:color w:val="000000"/>
          <w:kern w:val="0"/>
          <w:sz w:val="32"/>
          <w:szCs w:val="32"/>
          <w:shd w:val="clear" w:color="auto" w:fill="FFFFFF"/>
        </w:rPr>
        <w:t>3.本科高校专业合作委员会的教研项目立项仅限于专业评估、专业质量监测等方面的课题，在专业合作委员会申报项目的负责人不得在本校再申请立项教研项目。</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仿宋_GBK" w:eastAsia="方正仿宋_GBK" w:hAnsi="宋体" w:cs="宋体" w:hint="eastAsia"/>
          <w:color w:val="000000"/>
          <w:kern w:val="0"/>
          <w:sz w:val="32"/>
          <w:szCs w:val="32"/>
          <w:shd w:val="clear" w:color="auto" w:fill="FFFFFF"/>
        </w:rPr>
        <w:t>4.为加快振兴本科教育，全面推动职业教育改革，构建高水平人才培养体系，省教育厅根据工作需要，委托有关单位对安徽省高等教育热点、难点问题开展重大课题研究。</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黑体_GBK" w:eastAsia="方正黑体_GBK" w:hAnsi="宋体" w:cs="宋体" w:hint="eastAsia"/>
          <w:color w:val="000000"/>
          <w:kern w:val="0"/>
          <w:sz w:val="32"/>
          <w:szCs w:val="32"/>
          <w:shd w:val="clear" w:color="auto" w:fill="FFFFFF"/>
        </w:rPr>
        <w:t>三、建设经费</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仿宋_GBK" w:eastAsia="方正仿宋_GBK" w:hAnsi="宋体" w:cs="宋体" w:hint="eastAsia"/>
          <w:color w:val="000000"/>
          <w:kern w:val="0"/>
          <w:sz w:val="32"/>
          <w:szCs w:val="32"/>
          <w:shd w:val="clear" w:color="auto" w:fill="FFFFFF"/>
        </w:rPr>
        <w:lastRenderedPageBreak/>
        <w:t>根据《安徽省财政厅安徽省教育厅关于改革完善省属本科高校预算拨款制度的通知》（财教〔2016〕1060号）中关于改进资金分配和管理方式的要求，省属公办普通本科高校申报2020年度高等学校省级质量工程项目，由各高校自行统筹落实建设经费。其它各级各类高校省级质量工程项目建设经费由学校自行解决。如资金无法落实，可不组织申报。省教育厅将对项目经费落实情况进行检查，如发现已立项的省级质量工程项目无资金支持，将予以撤项。</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黑体_GBK" w:eastAsia="方正黑体_GBK" w:hAnsi="宋体" w:cs="宋体" w:hint="eastAsia"/>
          <w:color w:val="000000"/>
          <w:kern w:val="0"/>
          <w:sz w:val="32"/>
          <w:szCs w:val="32"/>
          <w:shd w:val="clear" w:color="auto" w:fill="FFFFFF"/>
        </w:rPr>
        <w:t>四、申报材料和时间</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仿宋_GBK" w:eastAsia="方正仿宋_GBK" w:hAnsi="宋体" w:cs="宋体" w:hint="eastAsia"/>
          <w:color w:val="000000"/>
          <w:kern w:val="0"/>
          <w:sz w:val="32"/>
          <w:szCs w:val="32"/>
          <w:shd w:val="clear" w:color="auto" w:fill="FFFFFF"/>
        </w:rPr>
        <w:t>（一）本次项目实行无纸化申报。自</w:t>
      </w:r>
      <w:r w:rsidRPr="00673F4E">
        <w:rPr>
          <w:rFonts w:ascii="方正仿宋_GBK" w:eastAsia="方正仿宋_GBK" w:hAnsi="宋体" w:cs="宋体" w:hint="eastAsia"/>
          <w:color w:val="333333"/>
          <w:kern w:val="0"/>
          <w:sz w:val="32"/>
          <w:szCs w:val="32"/>
          <w:shd w:val="clear" w:color="auto" w:fill="FFFFFF"/>
        </w:rPr>
        <w:t>2020年9月20日</w:t>
      </w:r>
      <w:r w:rsidRPr="00673F4E">
        <w:rPr>
          <w:rFonts w:ascii="方正仿宋_GBK" w:eastAsia="方正仿宋_GBK" w:hAnsi="宋体" w:cs="宋体" w:hint="eastAsia"/>
          <w:color w:val="000000"/>
          <w:kern w:val="0"/>
          <w:sz w:val="32"/>
          <w:szCs w:val="32"/>
          <w:shd w:val="clear" w:color="auto" w:fill="FFFFFF"/>
        </w:rPr>
        <w:t>起，各高校从省教育厅高教处网（http://jyt.ah.gov.cn/gaojiaochu）登录“安徽省高等学校质量工程项目管理信息系统”，按规定的程序和方法填报项目申请书。各高校应参照《2020年度省级质量工程项目形式审查规范》填写项目名称，填写不规范的视为形式审查不合格。学校在履行网络推荐程序后，系统自动生成申报项目汇总表。请各高校将推荐公文和由系统自动生成的申报项目汇总表（自行编辑无效）盖章扫描后上传系统，纸质版材料无需报送。</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仿宋_GBK" w:eastAsia="方正仿宋_GBK" w:hAnsi="宋体" w:cs="宋体" w:hint="eastAsia"/>
          <w:color w:val="000000"/>
          <w:kern w:val="0"/>
          <w:sz w:val="32"/>
          <w:szCs w:val="32"/>
          <w:shd w:val="clear" w:color="auto" w:fill="FFFFFF"/>
        </w:rPr>
        <w:t>（二）系统申报截止时间</w:t>
      </w:r>
      <w:r w:rsidRPr="00673F4E">
        <w:rPr>
          <w:rFonts w:ascii="方正仿宋_GBK" w:eastAsia="方正仿宋_GBK" w:hAnsi="宋体" w:cs="宋体" w:hint="eastAsia"/>
          <w:color w:val="333333"/>
          <w:kern w:val="0"/>
          <w:sz w:val="32"/>
          <w:szCs w:val="32"/>
          <w:shd w:val="clear" w:color="auto" w:fill="FFFFFF"/>
        </w:rPr>
        <w:t>为10月15日18:00。</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仿宋_GBK" w:eastAsia="方正仿宋_GBK" w:hAnsi="宋体" w:cs="宋体" w:hint="eastAsia"/>
          <w:color w:val="000000"/>
          <w:kern w:val="0"/>
          <w:sz w:val="32"/>
          <w:szCs w:val="32"/>
          <w:shd w:val="clear" w:color="auto" w:fill="FFFFFF"/>
        </w:rPr>
        <w:lastRenderedPageBreak/>
        <w:t>（三）《2020年度省级质量工程项目申报指南》、各类项目申请书、2020年省级质量工程项目申报基数表等申报材料，请在高教处网站下载。</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黑体_GBK" w:eastAsia="方正黑体_GBK" w:hAnsi="宋体" w:cs="宋体" w:hint="eastAsia"/>
          <w:color w:val="000000"/>
          <w:kern w:val="0"/>
          <w:sz w:val="32"/>
          <w:szCs w:val="32"/>
          <w:shd w:val="clear" w:color="auto" w:fill="FFFFFF"/>
        </w:rPr>
        <w:t>五、联系方式</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仿宋_GBK" w:eastAsia="方正仿宋_GBK" w:hAnsi="宋体" w:cs="宋体" w:hint="eastAsia"/>
          <w:color w:val="000000"/>
          <w:kern w:val="0"/>
          <w:sz w:val="32"/>
          <w:szCs w:val="32"/>
          <w:shd w:val="clear" w:color="auto" w:fill="FFFFFF"/>
        </w:rPr>
        <w:t>联系人：程家福</w:t>
      </w:r>
      <w:r w:rsidRPr="00673F4E">
        <w:rPr>
          <w:rFonts w:ascii="方正仿宋_GBK" w:eastAsia="方正仿宋_GBK" w:hAnsi="宋体" w:cs="宋体" w:hint="eastAsia"/>
          <w:color w:val="000000"/>
          <w:kern w:val="0"/>
          <w:sz w:val="32"/>
          <w:szCs w:val="32"/>
          <w:shd w:val="clear" w:color="auto" w:fill="FFFFFF"/>
        </w:rPr>
        <w:t> </w:t>
      </w:r>
      <w:r w:rsidRPr="00673F4E">
        <w:rPr>
          <w:rFonts w:ascii="方正仿宋_GBK" w:eastAsia="方正仿宋_GBK" w:hAnsi="宋体" w:cs="宋体" w:hint="eastAsia"/>
          <w:color w:val="000000"/>
          <w:kern w:val="0"/>
          <w:sz w:val="32"/>
          <w:szCs w:val="32"/>
          <w:shd w:val="clear" w:color="auto" w:fill="FFFFFF"/>
        </w:rPr>
        <w:t>周洁</w:t>
      </w:r>
      <w:r w:rsidRPr="00673F4E">
        <w:rPr>
          <w:rFonts w:ascii="方正仿宋_GBK" w:eastAsia="方正仿宋_GBK" w:hAnsi="宋体" w:cs="宋体" w:hint="eastAsia"/>
          <w:color w:val="000000"/>
          <w:kern w:val="0"/>
          <w:sz w:val="32"/>
          <w:szCs w:val="32"/>
          <w:shd w:val="clear" w:color="auto" w:fill="FFFFFF"/>
        </w:rPr>
        <w:t> </w:t>
      </w:r>
      <w:r w:rsidRPr="00673F4E">
        <w:rPr>
          <w:rFonts w:ascii="方正仿宋_GBK" w:eastAsia="方正仿宋_GBK" w:hAnsi="宋体" w:cs="宋体" w:hint="eastAsia"/>
          <w:color w:val="000000"/>
          <w:kern w:val="0"/>
          <w:sz w:val="32"/>
          <w:szCs w:val="32"/>
          <w:shd w:val="clear" w:color="auto" w:fill="FFFFFF"/>
        </w:rPr>
        <w:t>任雯君</w:t>
      </w:r>
      <w:r w:rsidRPr="00673F4E">
        <w:rPr>
          <w:rFonts w:ascii="方正仿宋_GBK" w:eastAsia="方正仿宋_GBK" w:hAnsi="宋体" w:cs="宋体" w:hint="eastAsia"/>
          <w:color w:val="000000"/>
          <w:kern w:val="0"/>
          <w:sz w:val="32"/>
          <w:szCs w:val="32"/>
          <w:shd w:val="clear" w:color="auto" w:fill="FFFFFF"/>
        </w:rPr>
        <w:t> </w:t>
      </w:r>
      <w:r w:rsidRPr="00673F4E">
        <w:rPr>
          <w:rFonts w:ascii="方正仿宋_GBK" w:eastAsia="方正仿宋_GBK" w:hAnsi="宋体" w:cs="宋体" w:hint="eastAsia"/>
          <w:color w:val="000000"/>
          <w:kern w:val="0"/>
          <w:sz w:val="32"/>
          <w:szCs w:val="32"/>
          <w:shd w:val="clear" w:color="auto" w:fill="FFFFFF"/>
        </w:rPr>
        <w:t>蒋正飞</w:t>
      </w:r>
    </w:p>
    <w:p w:rsidR="00673F4E" w:rsidRPr="00673F4E" w:rsidRDefault="00673F4E" w:rsidP="00673F4E">
      <w:pPr>
        <w:widowControl/>
        <w:shd w:val="clear" w:color="auto" w:fill="FFFFFF"/>
        <w:spacing w:line="560" w:lineRule="atLeast"/>
        <w:ind w:firstLine="632"/>
        <w:jc w:val="left"/>
        <w:rPr>
          <w:rFonts w:ascii="宋体" w:eastAsia="宋体" w:hAnsi="宋体" w:cs="宋体"/>
          <w:color w:val="333333"/>
          <w:kern w:val="0"/>
          <w:sz w:val="24"/>
          <w:szCs w:val="24"/>
        </w:rPr>
      </w:pPr>
      <w:r w:rsidRPr="00673F4E">
        <w:rPr>
          <w:rFonts w:ascii="方正仿宋_GBK" w:eastAsia="方正仿宋_GBK" w:hAnsi="宋体" w:cs="宋体" w:hint="eastAsia"/>
          <w:color w:val="000000"/>
          <w:kern w:val="0"/>
          <w:sz w:val="32"/>
          <w:szCs w:val="32"/>
          <w:shd w:val="clear" w:color="auto" w:fill="FFFFFF"/>
        </w:rPr>
        <w:t>联系电话：0551-63828071，63828077，62818295，62831868。</w:t>
      </w:r>
    </w:p>
    <w:p w:rsidR="00673F4E" w:rsidRPr="00673F4E" w:rsidRDefault="00673F4E" w:rsidP="00673F4E">
      <w:pPr>
        <w:widowControl/>
        <w:shd w:val="clear" w:color="auto" w:fill="FFFFFF"/>
        <w:spacing w:line="560" w:lineRule="atLeast"/>
        <w:jc w:val="left"/>
        <w:rPr>
          <w:rFonts w:ascii="宋体" w:eastAsia="宋体" w:hAnsi="宋体" w:cs="宋体"/>
          <w:color w:val="333333"/>
          <w:kern w:val="0"/>
          <w:sz w:val="24"/>
          <w:szCs w:val="24"/>
        </w:rPr>
      </w:pPr>
      <w:r w:rsidRPr="00673F4E">
        <w:rPr>
          <w:rFonts w:ascii="方正仿宋_GBK" w:eastAsia="方正仿宋_GBK" w:hAnsi="宋体" w:cs="宋体" w:hint="eastAsia"/>
          <w:color w:val="000000"/>
          <w:kern w:val="0"/>
          <w:sz w:val="32"/>
          <w:szCs w:val="32"/>
          <w:shd w:val="clear" w:color="auto" w:fill="FFFFFF"/>
        </w:rPr>
        <w:t> </w:t>
      </w:r>
    </w:p>
    <w:p w:rsidR="00673F4E" w:rsidRPr="00673F4E" w:rsidRDefault="00673F4E" w:rsidP="00673F4E">
      <w:pPr>
        <w:widowControl/>
        <w:shd w:val="clear" w:color="auto" w:fill="FFFFFF"/>
        <w:spacing w:line="560" w:lineRule="atLeast"/>
        <w:ind w:firstLine="1565"/>
        <w:jc w:val="right"/>
        <w:rPr>
          <w:rFonts w:ascii="宋体" w:eastAsia="宋体" w:hAnsi="宋体" w:cs="宋体"/>
          <w:color w:val="333333"/>
          <w:kern w:val="0"/>
          <w:sz w:val="24"/>
          <w:szCs w:val="24"/>
        </w:rPr>
      </w:pPr>
      <w:r w:rsidRPr="00673F4E">
        <w:rPr>
          <w:rFonts w:ascii="方正仿宋_GBK" w:eastAsia="方正仿宋_GBK" w:hAnsi="宋体" w:cs="宋体" w:hint="eastAsia"/>
          <w:color w:val="000000"/>
          <w:kern w:val="0"/>
          <w:sz w:val="32"/>
          <w:szCs w:val="32"/>
          <w:shd w:val="clear" w:color="auto" w:fill="FFFFFF"/>
        </w:rPr>
        <w:t>安徽省教育厅</w:t>
      </w:r>
    </w:p>
    <w:p w:rsidR="00673F4E" w:rsidRPr="00673F4E" w:rsidRDefault="00673F4E" w:rsidP="00673F4E">
      <w:pPr>
        <w:widowControl/>
        <w:shd w:val="clear" w:color="auto" w:fill="FFFFFF"/>
        <w:spacing w:line="560" w:lineRule="atLeast"/>
        <w:ind w:firstLine="1565"/>
        <w:jc w:val="right"/>
        <w:rPr>
          <w:rFonts w:ascii="宋体" w:eastAsia="宋体" w:hAnsi="宋体" w:cs="宋体"/>
          <w:color w:val="333333"/>
          <w:kern w:val="0"/>
          <w:sz w:val="24"/>
          <w:szCs w:val="24"/>
        </w:rPr>
      </w:pPr>
      <w:r w:rsidRPr="00673F4E">
        <w:rPr>
          <w:rFonts w:ascii="方正仿宋_GBK" w:eastAsia="方正仿宋_GBK" w:hAnsi="宋体" w:cs="宋体" w:hint="eastAsia"/>
          <w:color w:val="000000"/>
          <w:kern w:val="0"/>
          <w:sz w:val="32"/>
          <w:szCs w:val="32"/>
        </w:rPr>
        <w:t> </w:t>
      </w:r>
      <w:r w:rsidRPr="00673F4E">
        <w:rPr>
          <w:rFonts w:ascii="方正仿宋_GBK" w:eastAsia="方正仿宋_GBK" w:hAnsi="宋体" w:cs="宋体" w:hint="eastAsia"/>
          <w:color w:val="000000"/>
          <w:kern w:val="0"/>
          <w:sz w:val="32"/>
          <w:szCs w:val="32"/>
        </w:rPr>
        <w:t>2020年9月14日</w:t>
      </w:r>
    </w:p>
    <w:p w:rsidR="00845F8A" w:rsidRDefault="00845F8A"/>
    <w:sectPr w:rsidR="00845F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F8A" w:rsidRDefault="00845F8A" w:rsidP="00673F4E">
      <w:r>
        <w:separator/>
      </w:r>
    </w:p>
  </w:endnote>
  <w:endnote w:type="continuationSeparator" w:id="1">
    <w:p w:rsidR="00845F8A" w:rsidRDefault="00845F8A" w:rsidP="00673F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F8A" w:rsidRDefault="00845F8A" w:rsidP="00673F4E">
      <w:r>
        <w:separator/>
      </w:r>
    </w:p>
  </w:footnote>
  <w:footnote w:type="continuationSeparator" w:id="1">
    <w:p w:rsidR="00845F8A" w:rsidRDefault="00845F8A" w:rsidP="00673F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3F4E"/>
    <w:rsid w:val="00673F4E"/>
    <w:rsid w:val="00845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73F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3F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3F4E"/>
    <w:rPr>
      <w:sz w:val="18"/>
      <w:szCs w:val="18"/>
    </w:rPr>
  </w:style>
  <w:style w:type="paragraph" w:styleId="a4">
    <w:name w:val="footer"/>
    <w:basedOn w:val="a"/>
    <w:link w:val="Char0"/>
    <w:uiPriority w:val="99"/>
    <w:semiHidden/>
    <w:unhideWhenUsed/>
    <w:rsid w:val="00673F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3F4E"/>
    <w:rPr>
      <w:sz w:val="18"/>
      <w:szCs w:val="18"/>
    </w:rPr>
  </w:style>
  <w:style w:type="character" w:customStyle="1" w:styleId="1Char">
    <w:name w:val="标题 1 Char"/>
    <w:basedOn w:val="a0"/>
    <w:link w:val="1"/>
    <w:uiPriority w:val="9"/>
    <w:rsid w:val="00673F4E"/>
    <w:rPr>
      <w:rFonts w:ascii="宋体" w:eastAsia="宋体" w:hAnsi="宋体" w:cs="宋体"/>
      <w:b/>
      <w:bCs/>
      <w:kern w:val="36"/>
      <w:sz w:val="48"/>
      <w:szCs w:val="48"/>
    </w:rPr>
  </w:style>
  <w:style w:type="character" w:customStyle="1" w:styleId="j-info-hit">
    <w:name w:val="j-info-hit"/>
    <w:basedOn w:val="a0"/>
    <w:rsid w:val="00673F4E"/>
  </w:style>
  <w:style w:type="character" w:styleId="a5">
    <w:name w:val="Hyperlink"/>
    <w:basedOn w:val="a0"/>
    <w:uiPriority w:val="99"/>
    <w:semiHidden/>
    <w:unhideWhenUsed/>
    <w:rsid w:val="00673F4E"/>
    <w:rPr>
      <w:color w:val="0000FF"/>
      <w:u w:val="single"/>
    </w:rPr>
  </w:style>
  <w:style w:type="paragraph" w:customStyle="1" w:styleId="p">
    <w:name w:val="p"/>
    <w:basedOn w:val="a"/>
    <w:rsid w:val="00673F4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73F4E"/>
    <w:rPr>
      <w:sz w:val="18"/>
      <w:szCs w:val="18"/>
    </w:rPr>
  </w:style>
  <w:style w:type="character" w:customStyle="1" w:styleId="Char1">
    <w:name w:val="批注框文本 Char"/>
    <w:basedOn w:val="a0"/>
    <w:link w:val="a6"/>
    <w:uiPriority w:val="99"/>
    <w:semiHidden/>
    <w:rsid w:val="00673F4E"/>
    <w:rPr>
      <w:sz w:val="18"/>
      <w:szCs w:val="18"/>
    </w:rPr>
  </w:style>
</w:styles>
</file>

<file path=word/webSettings.xml><?xml version="1.0" encoding="utf-8"?>
<w:webSettings xmlns:r="http://schemas.openxmlformats.org/officeDocument/2006/relationships" xmlns:w="http://schemas.openxmlformats.org/wordprocessingml/2006/main">
  <w:divs>
    <w:div w:id="1384254916">
      <w:bodyDiv w:val="1"/>
      <w:marLeft w:val="0"/>
      <w:marRight w:val="0"/>
      <w:marTop w:val="0"/>
      <w:marBottom w:val="0"/>
      <w:divBdr>
        <w:top w:val="none" w:sz="0" w:space="0" w:color="auto"/>
        <w:left w:val="none" w:sz="0" w:space="0" w:color="auto"/>
        <w:bottom w:val="none" w:sz="0" w:space="0" w:color="auto"/>
        <w:right w:val="none" w:sz="0" w:space="0" w:color="auto"/>
      </w:divBdr>
      <w:divsChild>
        <w:div w:id="917910116">
          <w:marLeft w:val="0"/>
          <w:marRight w:val="0"/>
          <w:marTop w:val="0"/>
          <w:marBottom w:val="0"/>
          <w:divBdr>
            <w:top w:val="none" w:sz="0" w:space="0" w:color="auto"/>
            <w:left w:val="none" w:sz="0" w:space="0" w:color="auto"/>
            <w:bottom w:val="single" w:sz="6" w:space="9" w:color="DDDDDD"/>
            <w:right w:val="none" w:sz="0" w:space="0" w:color="auto"/>
          </w:divBdr>
        </w:div>
        <w:div w:id="1013804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周洁</dc:creator>
  <cp:keywords/>
  <dc:description/>
  <cp:lastModifiedBy>周洁</cp:lastModifiedBy>
  <cp:revision>2</cp:revision>
  <dcterms:created xsi:type="dcterms:W3CDTF">2020-09-17T02:46:00Z</dcterms:created>
  <dcterms:modified xsi:type="dcterms:W3CDTF">2020-09-17T02:50:00Z</dcterms:modified>
</cp:coreProperties>
</file>